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1525" w14:textId="77777777" w:rsidR="00057D5B" w:rsidRPr="005E61C0" w:rsidRDefault="00057D5B" w:rsidP="00057D5B">
      <w:pPr>
        <w:jc w:val="center"/>
        <w:rPr>
          <w:rFonts w:cstheme="minorHAnsi"/>
          <w:b/>
          <w:sz w:val="26"/>
          <w:szCs w:val="26"/>
        </w:rPr>
      </w:pPr>
      <w:r w:rsidRPr="005E61C0">
        <w:rPr>
          <w:rFonts w:cstheme="minorHAnsi"/>
          <w:b/>
          <w:sz w:val="26"/>
          <w:szCs w:val="26"/>
        </w:rPr>
        <w:t>Oświadczenie o braku powiązań osobowych i kapitałowych Oferenta z Zamawiającym</w:t>
      </w:r>
    </w:p>
    <w:p w14:paraId="2E1A1378" w14:textId="77777777" w:rsidR="00CD39F0" w:rsidRDefault="00CD39F0" w:rsidP="00CD39F0"/>
    <w:p w14:paraId="4FDC795C" w14:textId="77777777" w:rsidR="00E6000B" w:rsidRDefault="00CD39F0" w:rsidP="00E6000B">
      <w:pPr>
        <w:pStyle w:val="Nagwek"/>
        <w:tabs>
          <w:tab w:val="right" w:pos="7371"/>
        </w:tabs>
        <w:spacing w:before="120"/>
        <w:rPr>
          <w:rFonts w:ascii="Verdana" w:hAnsi="Verdana"/>
          <w:b/>
          <w:color w:val="000000"/>
          <w:sz w:val="20"/>
          <w:szCs w:val="20"/>
          <w:lang w:eastAsia="pl-PL"/>
        </w:rPr>
      </w:pPr>
      <w:r>
        <w:t xml:space="preserve">Nazwa </w:t>
      </w:r>
      <w:r w:rsidR="00A470BB">
        <w:t xml:space="preserve">zamówienia: </w:t>
      </w:r>
      <w:r w:rsidR="00E6000B" w:rsidRPr="000771EA">
        <w:rPr>
          <w:rFonts w:ascii="Verdana" w:hAnsi="Verdana"/>
          <w:b/>
          <w:color w:val="000000"/>
          <w:sz w:val="20"/>
          <w:szCs w:val="20"/>
          <w:lang w:eastAsia="pl-PL"/>
        </w:rPr>
        <w:t xml:space="preserve">W ramach tematu </w:t>
      </w:r>
      <w:r w:rsidR="00E6000B" w:rsidRPr="00562B02">
        <w:rPr>
          <w:rFonts w:ascii="Verdana" w:hAnsi="Verdana"/>
          <w:bCs/>
          <w:i/>
          <w:iCs/>
          <w:color w:val="000000"/>
          <w:sz w:val="20"/>
          <w:szCs w:val="20"/>
          <w:lang w:eastAsia="pl-PL"/>
        </w:rPr>
        <w:t>- Budowa fantomów i goniometru przystosowanych do 1 cewki RF</w:t>
      </w:r>
      <w:r w:rsidR="00E6000B">
        <w:rPr>
          <w:rFonts w:ascii="Calibri" w:hAnsi="Calibri" w:cs="Calibri"/>
          <w:i/>
          <w:iCs/>
          <w:color w:val="000000"/>
        </w:rPr>
        <w:t>,</w:t>
      </w:r>
      <w:r w:rsidR="00E6000B">
        <w:rPr>
          <w:rFonts w:ascii="Calibri" w:hAnsi="Calibri" w:cs="Calibri"/>
          <w:color w:val="000000"/>
        </w:rPr>
        <w:t xml:space="preserve">  </w:t>
      </w:r>
      <w:r w:rsidR="00E6000B" w:rsidRPr="00AF7EA3">
        <w:rPr>
          <w:rFonts w:ascii="Calibri" w:hAnsi="Calibri" w:cs="Calibri"/>
          <w:b/>
          <w:bCs/>
          <w:color w:val="000000"/>
        </w:rPr>
        <w:t>wykonanie w szczególności</w:t>
      </w:r>
      <w:r w:rsidR="00E6000B">
        <w:rPr>
          <w:rFonts w:ascii="Calibri" w:hAnsi="Calibri" w:cs="Calibri"/>
          <w:b/>
          <w:bCs/>
          <w:color w:val="000000"/>
        </w:rPr>
        <w:t xml:space="preserve"> dwóch fantomów o średnicy 21 cm techniką druku 3D oraz wykonanie badań reologicznych i weryfikacyjnych pomiarów techniką obrazowania MR i DTI.</w:t>
      </w:r>
    </w:p>
    <w:p w14:paraId="291298A0" w14:textId="3277EB95" w:rsidR="002A4FE1" w:rsidRPr="002A4FE1" w:rsidRDefault="002A4FE1" w:rsidP="00526C14">
      <w:pPr>
        <w:pStyle w:val="Nagwek"/>
        <w:tabs>
          <w:tab w:val="right" w:pos="7371"/>
        </w:tabs>
        <w:spacing w:before="120"/>
        <w:jc w:val="both"/>
      </w:pPr>
      <w:r>
        <w:t xml:space="preserve">Umowa </w:t>
      </w:r>
      <w:r w:rsidR="002C65DC">
        <w:t>o dzieło</w:t>
      </w:r>
      <w:r>
        <w:t xml:space="preserve"> w ramach </w:t>
      </w:r>
      <w:r w:rsidRPr="002A4FE1">
        <w:t>projektu</w:t>
      </w:r>
      <w:r w:rsidRPr="002A4FE1">
        <w:rPr>
          <w:i/>
        </w:rPr>
        <w:t xml:space="preserve"> „Ocena efektywności klinicznej technologii BSD (B-matrix Spatial Distribution) oraz algorytmów opartych na sztucznej inteligencji do analizy obrazów MRI w przebiegu stwardnienia rozsianego (SM).”</w:t>
      </w:r>
    </w:p>
    <w:p w14:paraId="497606CB" w14:textId="77777777" w:rsidR="00057D5B" w:rsidRDefault="002A4FE1" w:rsidP="002A4FE1">
      <w:pPr>
        <w:tabs>
          <w:tab w:val="left" w:pos="6465"/>
        </w:tabs>
      </w:pPr>
      <w:r>
        <w:tab/>
      </w:r>
    </w:p>
    <w:p w14:paraId="4FEF7D53" w14:textId="77777777" w:rsidR="00CD39F0" w:rsidRDefault="00CD39F0" w:rsidP="00CD39F0">
      <w:r>
        <w:t>Imię (imiona) ........................................................................................................</w:t>
      </w:r>
    </w:p>
    <w:p w14:paraId="31A7C25A" w14:textId="77777777" w:rsidR="00CD39F0" w:rsidRDefault="00CD39F0" w:rsidP="00CD39F0">
      <w:r>
        <w:t>Nazwisko ..............................................................................................................</w:t>
      </w:r>
    </w:p>
    <w:p w14:paraId="0BD7D170" w14:textId="77777777" w:rsidR="00CD39F0" w:rsidRDefault="00CD39F0"/>
    <w:p w14:paraId="718A67E3" w14:textId="77777777" w:rsidR="00057D5B" w:rsidRDefault="00057D5B" w:rsidP="00057D5B">
      <w:pPr>
        <w:jc w:val="both"/>
      </w:pPr>
      <w:r>
        <w:t xml:space="preserve">Oświadczam, że nie posiadam powiązań kapitałowych lub osobowych z Zamawiającym, który udziela ww. zamówienia, w szczególności polegających na: </w:t>
      </w:r>
    </w:p>
    <w:p w14:paraId="65C06420" w14:textId="77777777" w:rsidR="00057D5B" w:rsidRDefault="00057D5B" w:rsidP="00057D5B">
      <w:pPr>
        <w:jc w:val="both"/>
      </w:pPr>
      <w:r>
        <w:t xml:space="preserve">1) uczestniczeniu w spółce jako wspólnik spółki cywilnej lub spółki osobowej, </w:t>
      </w:r>
    </w:p>
    <w:p w14:paraId="20CE18C9" w14:textId="77777777" w:rsidR="00057D5B" w:rsidRDefault="00057D5B" w:rsidP="00057D5B">
      <w:pPr>
        <w:jc w:val="both"/>
      </w:pPr>
      <w:r>
        <w:t xml:space="preserve">2) posiadaniu co najmniej 10% udziałów lub akcji, </w:t>
      </w:r>
    </w:p>
    <w:p w14:paraId="1D99A5D9" w14:textId="77777777" w:rsidR="00057D5B" w:rsidRDefault="00057D5B" w:rsidP="00057D5B">
      <w:pPr>
        <w:jc w:val="both"/>
      </w:pPr>
      <w:r>
        <w:t xml:space="preserve">3) pełnieniu funkcji członka organu nadzorczego lub zarządzającego, prokurenta, pełnomocnika, </w:t>
      </w:r>
    </w:p>
    <w:p w14:paraId="2A7C2C9B" w14:textId="77777777" w:rsidR="00057D5B" w:rsidRDefault="00057D5B" w:rsidP="00057D5B">
      <w:pPr>
        <w:jc w:val="both"/>
      </w:pPr>
      <w:r>
        <w:t xml:space="preserve">4) pozostawaniu w takim stosunku prawnym lub faktycznym, który może budzić uzasadnione  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78C807AD" w14:textId="77777777" w:rsidR="00F525F3" w:rsidRDefault="00F525F3"/>
    <w:p w14:paraId="2CDB8218" w14:textId="77777777" w:rsidR="003A236F" w:rsidRDefault="003A236F"/>
    <w:p w14:paraId="7C1A8B23" w14:textId="77777777" w:rsidR="00057D5B" w:rsidRDefault="00057D5B" w:rsidP="00057D5B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2158B54D" w14:textId="77777777" w:rsidR="00057D5B" w:rsidRDefault="00057D5B" w:rsidP="00057D5B">
      <w:pPr>
        <w:spacing w:after="0" w:line="240" w:lineRule="auto"/>
      </w:pPr>
      <w:r>
        <w:t xml:space="preserve">     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Oferenta</w:t>
      </w:r>
    </w:p>
    <w:sectPr w:rsidR="0005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E987" w14:textId="77777777" w:rsidR="00F00836" w:rsidRDefault="00F00836" w:rsidP="00CD39F0">
      <w:pPr>
        <w:spacing w:after="0" w:line="240" w:lineRule="auto"/>
      </w:pPr>
      <w:r>
        <w:separator/>
      </w:r>
    </w:p>
  </w:endnote>
  <w:endnote w:type="continuationSeparator" w:id="0">
    <w:p w14:paraId="1237EE25" w14:textId="77777777" w:rsidR="00F00836" w:rsidRDefault="00F00836" w:rsidP="00C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DF24" w14:textId="77777777" w:rsidR="00CD39F0" w:rsidRPr="00CD39F0" w:rsidRDefault="00CD39F0" w:rsidP="00CD39F0">
    <w:pPr>
      <w:pStyle w:val="Stopka"/>
      <w:jc w:val="center"/>
      <w:rPr>
        <w:b/>
      </w:rPr>
    </w:pPr>
    <w:r w:rsidRPr="00CD39F0">
      <w:rPr>
        <w:b/>
      </w:rPr>
      <w:t>Projekt</w:t>
    </w:r>
    <w:r w:rsidRPr="00CD39F0">
      <w:rPr>
        <w:b/>
        <w:i/>
      </w:rPr>
      <w:t xml:space="preserve">: </w:t>
    </w:r>
    <w:r w:rsidR="00757B94" w:rsidRPr="00757B94">
      <w:rPr>
        <w:b/>
        <w:i/>
      </w:rPr>
      <w:t>„</w:t>
    </w:r>
    <w:r w:rsidR="00ED1027">
      <w:rPr>
        <w:b/>
        <w:i/>
      </w:rPr>
      <w:t>Ocena efektywności klinicznej technologii BSD (B-matrix Spatial Distribution) oraz algorytmów opartych na sztucznej inteligencji do analizy obrazów MRI w przebieg</w:t>
    </w:r>
    <w:r w:rsidR="00211355">
      <w:rPr>
        <w:b/>
        <w:i/>
      </w:rPr>
      <w:t>u</w:t>
    </w:r>
    <w:r w:rsidR="00ED1027">
      <w:rPr>
        <w:b/>
        <w:i/>
      </w:rPr>
      <w:t xml:space="preserve"> stwardnienia rozsianego (SM).  </w:t>
    </w:r>
    <w:r w:rsidR="00757B94" w:rsidRPr="00757B94">
      <w:rPr>
        <w:b/>
        <w:i/>
      </w:rPr>
      <w:t>”</w:t>
    </w:r>
  </w:p>
  <w:p w14:paraId="7A0B6013" w14:textId="77777777" w:rsidR="00CD39F0" w:rsidRPr="00B82E7B" w:rsidRDefault="00211355" w:rsidP="00CD39F0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Realizacja w ramach: Konkurs na działalność badawczo – rozwojową w zakresie niekomercyjnych badań klinicznych.</w:t>
    </w:r>
  </w:p>
  <w:p w14:paraId="2171A207" w14:textId="77777777" w:rsidR="00CD39F0" w:rsidRDefault="00CD3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0BAB" w14:textId="77777777" w:rsidR="00F00836" w:rsidRDefault="00F00836" w:rsidP="00CD39F0">
      <w:pPr>
        <w:spacing w:after="0" w:line="240" w:lineRule="auto"/>
      </w:pPr>
      <w:r>
        <w:separator/>
      </w:r>
    </w:p>
  </w:footnote>
  <w:footnote w:type="continuationSeparator" w:id="0">
    <w:p w14:paraId="26E61959" w14:textId="77777777" w:rsidR="00F00836" w:rsidRDefault="00F00836" w:rsidP="00C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4584" w14:textId="77777777" w:rsidR="00ED1027" w:rsidRDefault="00CD39F0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  <w:r>
      <w:t xml:space="preserve">     </w:t>
    </w:r>
    <w:r w:rsidR="00ED1027">
      <w:rPr>
        <w:noProof/>
        <w:lang w:eastAsia="pl-PL"/>
      </w:rPr>
      <w:t xml:space="preserve">                                             </w:t>
    </w:r>
    <w:r w:rsidR="00ED1027">
      <w:rPr>
        <w:noProof/>
        <w:lang w:eastAsia="pl-PL"/>
      </w:rPr>
      <w:drawing>
        <wp:inline distT="0" distB="0" distL="0" distR="0" wp14:anchorId="21B9DC91" wp14:editId="724F7D4B">
          <wp:extent cx="4714875" cy="5334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5BFFB" w14:textId="77777777" w:rsidR="00ED1027" w:rsidRDefault="00ED1027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</w:p>
  <w:p w14:paraId="0182D0BC" w14:textId="77777777" w:rsidR="00CD39F0" w:rsidRDefault="00CD39F0">
    <w:pPr>
      <w:pStyle w:val="Nagwek"/>
    </w:pPr>
    <w:r>
      <w:t xml:space="preserve">                       </w:t>
    </w:r>
    <w:r>
      <w:rPr>
        <w:noProof/>
        <w:lang w:eastAsia="pl-PL"/>
      </w:rPr>
      <w:t xml:space="preserve">             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F0"/>
    <w:rsid w:val="00057D5B"/>
    <w:rsid w:val="000F5652"/>
    <w:rsid w:val="00114A5A"/>
    <w:rsid w:val="00144B60"/>
    <w:rsid w:val="00211355"/>
    <w:rsid w:val="0023255B"/>
    <w:rsid w:val="00235D9B"/>
    <w:rsid w:val="002A4FE1"/>
    <w:rsid w:val="002C65DC"/>
    <w:rsid w:val="00300BB9"/>
    <w:rsid w:val="003A236F"/>
    <w:rsid w:val="003F5B32"/>
    <w:rsid w:val="004A7231"/>
    <w:rsid w:val="00526C14"/>
    <w:rsid w:val="005645A2"/>
    <w:rsid w:val="00595624"/>
    <w:rsid w:val="005E61C0"/>
    <w:rsid w:val="0067364B"/>
    <w:rsid w:val="006A7A8B"/>
    <w:rsid w:val="007470D5"/>
    <w:rsid w:val="00757922"/>
    <w:rsid w:val="00757B94"/>
    <w:rsid w:val="007925E9"/>
    <w:rsid w:val="00812F1A"/>
    <w:rsid w:val="00836D3B"/>
    <w:rsid w:val="00841829"/>
    <w:rsid w:val="008549B8"/>
    <w:rsid w:val="00875321"/>
    <w:rsid w:val="00A05BF3"/>
    <w:rsid w:val="00A35507"/>
    <w:rsid w:val="00A470BB"/>
    <w:rsid w:val="00BC7F01"/>
    <w:rsid w:val="00C3162F"/>
    <w:rsid w:val="00C85E35"/>
    <w:rsid w:val="00CD39F0"/>
    <w:rsid w:val="00DB2E34"/>
    <w:rsid w:val="00DE28A8"/>
    <w:rsid w:val="00E324CC"/>
    <w:rsid w:val="00E6000B"/>
    <w:rsid w:val="00EB486B"/>
    <w:rsid w:val="00ED1027"/>
    <w:rsid w:val="00F00836"/>
    <w:rsid w:val="00F17659"/>
    <w:rsid w:val="00F25D56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C97AA"/>
  <w15:docId w15:val="{61AD2226-AFCB-49D1-9A57-4442633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9F0"/>
  </w:style>
  <w:style w:type="paragraph" w:styleId="Stopka">
    <w:name w:val="footer"/>
    <w:basedOn w:val="Normalny"/>
    <w:link w:val="Stopka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9F0"/>
  </w:style>
  <w:style w:type="paragraph" w:styleId="Tekstdymka">
    <w:name w:val="Balloon Text"/>
    <w:basedOn w:val="Normalny"/>
    <w:link w:val="TekstdymkaZnak"/>
    <w:uiPriority w:val="99"/>
    <w:semiHidden/>
    <w:unhideWhenUsed/>
    <w:rsid w:val="00C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Maria Gołębiowska</cp:lastModifiedBy>
  <cp:revision>4</cp:revision>
  <dcterms:created xsi:type="dcterms:W3CDTF">2024-10-18T08:01:00Z</dcterms:created>
  <dcterms:modified xsi:type="dcterms:W3CDTF">2025-05-15T10:24:00Z</dcterms:modified>
</cp:coreProperties>
</file>